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55"/>
        <w:tblW w:w="15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597"/>
        <w:gridCol w:w="1264"/>
        <w:gridCol w:w="822"/>
        <w:gridCol w:w="389"/>
        <w:gridCol w:w="20"/>
        <w:gridCol w:w="18"/>
        <w:gridCol w:w="1991"/>
        <w:gridCol w:w="541"/>
        <w:gridCol w:w="715"/>
        <w:gridCol w:w="1451"/>
        <w:gridCol w:w="705"/>
        <w:gridCol w:w="705"/>
        <w:gridCol w:w="136"/>
        <w:gridCol w:w="1276"/>
        <w:gridCol w:w="283"/>
        <w:gridCol w:w="284"/>
        <w:gridCol w:w="1029"/>
        <w:gridCol w:w="491"/>
        <w:gridCol w:w="606"/>
      </w:tblGrid>
      <w:tr w:rsidR="00D7039B" w:rsidRPr="00AE4FAA" w14:paraId="7281C58A" w14:textId="77777777" w:rsidTr="17A277BB">
        <w:trPr>
          <w:trHeight w:val="637"/>
        </w:trPr>
        <w:tc>
          <w:tcPr>
            <w:tcW w:w="17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247E54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F330F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8:45</w:t>
            </w: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26986C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9:00</w:t>
            </w:r>
          </w:p>
        </w:tc>
        <w:tc>
          <w:tcPr>
            <w:tcW w:w="121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23623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 xml:space="preserve">9:30 </w:t>
            </w:r>
          </w:p>
        </w:tc>
        <w:tc>
          <w:tcPr>
            <w:tcW w:w="2029" w:type="dxa"/>
            <w:gridSpan w:val="3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6" w:space="0" w:color="auto"/>
            </w:tcBorders>
          </w:tcPr>
          <w:p w14:paraId="64D39A74" w14:textId="70C2AF2A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10:00</w:t>
            </w:r>
          </w:p>
        </w:tc>
        <w:tc>
          <w:tcPr>
            <w:tcW w:w="541" w:type="dxa"/>
            <w:tcBorders>
              <w:top w:val="single" w:sz="4" w:space="0" w:color="00B050"/>
              <w:left w:val="single" w:sz="6" w:space="0" w:color="auto"/>
              <w:bottom w:val="single" w:sz="4" w:space="0" w:color="00B050"/>
              <w:right w:val="single" w:sz="4" w:space="0" w:color="00B050"/>
            </w:tcBorders>
          </w:tcPr>
          <w:p w14:paraId="6AEF9069" w14:textId="71A0C2AD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836DF">
              <w:rPr>
                <w:rFonts w:ascii="Sassoon Infant Std" w:hAnsi="Sassoon Infant Std"/>
                <w:sz w:val="18"/>
                <w:szCs w:val="18"/>
              </w:rPr>
              <w:t>10.35-</w:t>
            </w:r>
          </w:p>
        </w:tc>
        <w:tc>
          <w:tcPr>
            <w:tcW w:w="7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D947C2" w14:textId="57F95DA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10:45-</w:t>
            </w: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A29B5E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11:00</w:t>
            </w:r>
          </w:p>
        </w:tc>
        <w:tc>
          <w:tcPr>
            <w:tcW w:w="7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2F4055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12:00</w:t>
            </w:r>
          </w:p>
        </w:tc>
        <w:tc>
          <w:tcPr>
            <w:tcW w:w="7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C3FF41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12:55</w:t>
            </w:r>
          </w:p>
        </w:tc>
        <w:tc>
          <w:tcPr>
            <w:tcW w:w="1979" w:type="dxa"/>
            <w:gridSpan w:val="4"/>
            <w:tcBorders>
              <w:top w:val="single" w:sz="4" w:space="0" w:color="00B050"/>
              <w:left w:val="single" w:sz="6" w:space="0" w:color="auto"/>
              <w:bottom w:val="single" w:sz="4" w:space="0" w:color="00B050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43C8D" w14:textId="4C7600F1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1:0</w:t>
            </w:r>
            <w:r w:rsidR="009A063C">
              <w:rPr>
                <w:rFonts w:ascii="Sassoon Infant Std" w:hAnsi="Sassoon Infant Std"/>
                <w:sz w:val="22"/>
                <w:szCs w:val="22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4" w:space="0" w:color="00B050"/>
              <w:left w:val="single" w:sz="6" w:space="0" w:color="auto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3C231" w14:textId="77777777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2:05</w:t>
            </w:r>
          </w:p>
        </w:tc>
        <w:tc>
          <w:tcPr>
            <w:tcW w:w="6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DAAE5" w14:textId="761B2829" w:rsidR="00D7039B" w:rsidRPr="004761F3" w:rsidRDefault="00D7039B" w:rsidP="007435EE">
            <w:pPr>
              <w:widowControl w:val="0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17A277BB">
              <w:rPr>
                <w:rFonts w:ascii="Sassoon Infant Std" w:hAnsi="Sassoon Infant Std"/>
                <w:sz w:val="24"/>
                <w:szCs w:val="24"/>
              </w:rPr>
              <w:t>3:0</w:t>
            </w:r>
            <w:r w:rsidR="528CA540" w:rsidRPr="17A277BB">
              <w:rPr>
                <w:rFonts w:ascii="Sassoon Infant Std" w:hAnsi="Sassoon Infant Std"/>
                <w:sz w:val="24"/>
                <w:szCs w:val="24"/>
              </w:rPr>
              <w:t>5</w:t>
            </w:r>
          </w:p>
        </w:tc>
      </w:tr>
      <w:tr w:rsidR="008D396D" w:rsidRPr="00AE4FAA" w14:paraId="4F95A03D" w14:textId="77777777" w:rsidTr="008D396D">
        <w:trPr>
          <w:cantSplit/>
          <w:trHeight w:val="1134"/>
        </w:trPr>
        <w:tc>
          <w:tcPr>
            <w:tcW w:w="17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8441BB" w14:textId="77777777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Monday</w:t>
            </w:r>
          </w:p>
        </w:tc>
        <w:tc>
          <w:tcPr>
            <w:tcW w:w="597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14:paraId="27DA93DA" w14:textId="77777777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Register and morning work</w:t>
            </w: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66E1D9" w14:textId="77777777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 xml:space="preserve">Mission </w:t>
            </w:r>
          </w:p>
        </w:tc>
        <w:tc>
          <w:tcPr>
            <w:tcW w:w="1211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auto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4C795" w14:textId="5787AFB2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Phonics </w:t>
            </w:r>
          </w:p>
          <w:p w14:paraId="2E6A558A" w14:textId="77777777" w:rsidR="008D396D" w:rsidRPr="00E95CA2" w:rsidRDefault="008D396D" w:rsidP="007435EE">
            <w:pPr>
              <w:spacing w:after="160" w:line="259" w:lineRule="auto"/>
              <w:rPr>
                <w:rFonts w:ascii="Sassoon Infant Std" w:hAnsi="Sassoon Infant Std"/>
                <w:color w:val="FFF2CC" w:themeColor="accent4" w:themeTint="33"/>
                <w:sz w:val="22"/>
                <w:szCs w:val="22"/>
              </w:rPr>
            </w:pPr>
          </w:p>
          <w:p w14:paraId="45F7CABF" w14:textId="77777777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6" w:space="0" w:color="auto"/>
            </w:tcBorders>
            <w:shd w:val="clear" w:color="auto" w:fill="FFF2CC" w:themeFill="accent4" w:themeFillTint="33"/>
          </w:tcPr>
          <w:p w14:paraId="03A291A5" w14:textId="4E865174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English  </w:t>
            </w:r>
          </w:p>
        </w:tc>
        <w:tc>
          <w:tcPr>
            <w:tcW w:w="541" w:type="dxa"/>
            <w:vMerge w:val="restart"/>
            <w:tcBorders>
              <w:top w:val="single" w:sz="4" w:space="0" w:color="00B050"/>
              <w:left w:val="single" w:sz="6" w:space="0" w:color="auto"/>
              <w:right w:val="single" w:sz="4" w:space="0" w:color="00B050"/>
            </w:tcBorders>
            <w:shd w:val="clear" w:color="auto" w:fill="FFF2CC" w:themeFill="accent4" w:themeFillTint="33"/>
            <w:textDirection w:val="tbRl"/>
          </w:tcPr>
          <w:p w14:paraId="59260C10" w14:textId="032A2A39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Spelling</w:t>
            </w:r>
          </w:p>
        </w:tc>
        <w:tc>
          <w:tcPr>
            <w:tcW w:w="71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14:paraId="1A774434" w14:textId="41CFBA2C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B R E  A K</w:t>
            </w: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22D52" w14:textId="18FB2647" w:rsidR="008D396D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Maths</w:t>
            </w:r>
          </w:p>
          <w:p w14:paraId="75F824D1" w14:textId="3A401C49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MNP </w:t>
            </w:r>
          </w:p>
          <w:p w14:paraId="6C8036DC" w14:textId="63014D5F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14:paraId="0DC58A10" w14:textId="77777777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L U N  C H</w:t>
            </w:r>
          </w:p>
        </w:tc>
        <w:tc>
          <w:tcPr>
            <w:tcW w:w="841" w:type="dxa"/>
            <w:gridSpan w:val="2"/>
            <w:tcBorders>
              <w:top w:val="single" w:sz="4" w:space="0" w:color="00B050"/>
              <w:left w:val="single" w:sz="4" w:space="0" w:color="00B050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FCBFFB" w14:textId="21245F2E" w:rsidR="008D396D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Handwriting </w:t>
            </w:r>
          </w:p>
        </w:tc>
        <w:tc>
          <w:tcPr>
            <w:tcW w:w="1559" w:type="dxa"/>
            <w:gridSpan w:val="2"/>
            <w:tcBorders>
              <w:top w:val="single" w:sz="4" w:space="0" w:color="00B050"/>
              <w:left w:val="single" w:sz="4" w:space="0" w:color="00B050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14:paraId="21E5385A" w14:textId="7698F0B6" w:rsidR="008D396D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Music</w:t>
            </w:r>
          </w:p>
        </w:tc>
        <w:tc>
          <w:tcPr>
            <w:tcW w:w="1313" w:type="dxa"/>
            <w:gridSpan w:val="2"/>
            <w:tcBorders>
              <w:top w:val="single" w:sz="4" w:space="0" w:color="00B05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1721C" w14:textId="1ADD76A6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Computing</w:t>
            </w:r>
          </w:p>
        </w:tc>
        <w:tc>
          <w:tcPr>
            <w:tcW w:w="491" w:type="dxa"/>
            <w:tcBorders>
              <w:top w:val="single" w:sz="4" w:space="0" w:color="00B05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E25E50D" w14:textId="485C202D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library</w:t>
            </w:r>
          </w:p>
        </w:tc>
        <w:tc>
          <w:tcPr>
            <w:tcW w:w="606" w:type="dxa"/>
            <w:vMerge w:val="restart"/>
            <w:tcBorders>
              <w:top w:val="single" w:sz="4" w:space="0" w:color="00B050"/>
              <w:left w:val="single" w:sz="6" w:space="0" w:color="auto"/>
              <w:bottom w:val="single" w:sz="4" w:space="0" w:color="00B050"/>
              <w:right w:val="single" w:sz="4" w:space="0" w:color="00B050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14:paraId="3C16BE77" w14:textId="190F61C1" w:rsidR="008D396D" w:rsidRPr="004761F3" w:rsidRDefault="008D396D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761F3">
              <w:rPr>
                <w:rFonts w:ascii="Sassoon Infant Std" w:hAnsi="Sassoon Infant Std"/>
                <w:sz w:val="24"/>
                <w:szCs w:val="24"/>
              </w:rPr>
              <w:t>S T O  R Y</w:t>
            </w:r>
          </w:p>
        </w:tc>
      </w:tr>
      <w:tr w:rsidR="005E077F" w:rsidRPr="00AE4FAA" w14:paraId="701A0CD8" w14:textId="77777777" w:rsidTr="008D396D">
        <w:trPr>
          <w:trHeight w:val="993"/>
        </w:trPr>
        <w:tc>
          <w:tcPr>
            <w:tcW w:w="17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31292A" w14:textId="77777777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Tuesday</w:t>
            </w:r>
          </w:p>
        </w:tc>
        <w:tc>
          <w:tcPr>
            <w:tcW w:w="597" w:type="dxa"/>
            <w:vMerge/>
            <w:vAlign w:val="center"/>
            <w:hideMark/>
          </w:tcPr>
          <w:p w14:paraId="0B050468" w14:textId="77777777" w:rsidR="005E077F" w:rsidRPr="004761F3" w:rsidRDefault="005E077F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auto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86BC95" w14:textId="77777777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Phonics</w:t>
            </w:r>
          </w:p>
        </w:tc>
        <w:tc>
          <w:tcPr>
            <w:tcW w:w="1211" w:type="dxa"/>
            <w:gridSpan w:val="2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4" w:space="0" w:color="auto"/>
            </w:tcBorders>
            <w:shd w:val="clear" w:color="auto" w:fill="C67CB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1D26AF" w14:textId="1C97093F" w:rsidR="005E077F" w:rsidRPr="004761F3" w:rsidRDefault="008D396D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Wellbeing</w:t>
            </w:r>
          </w:p>
        </w:tc>
        <w:tc>
          <w:tcPr>
            <w:tcW w:w="2029" w:type="dxa"/>
            <w:gridSpan w:val="3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6" w:space="0" w:color="auto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E5D2B0" w14:textId="3748740D" w:rsidR="005E077F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English</w:t>
            </w:r>
          </w:p>
          <w:p w14:paraId="2D9365BD" w14:textId="0B1F3431" w:rsidR="005E077F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  <w:p w14:paraId="5661AC10" w14:textId="309A754F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541" w:type="dxa"/>
            <w:vMerge/>
            <w:textDirection w:val="btLr"/>
          </w:tcPr>
          <w:p w14:paraId="502E4F39" w14:textId="68C24418" w:rsidR="005E077F" w:rsidRPr="004761F3" w:rsidRDefault="005E077F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14:paraId="7C12CD42" w14:textId="29983B79" w:rsidR="005E077F" w:rsidRPr="004761F3" w:rsidRDefault="005E077F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E006D" w14:textId="15F2984E" w:rsidR="005E077F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Maths </w:t>
            </w:r>
          </w:p>
          <w:p w14:paraId="16C9B464" w14:textId="7ED3ADE0" w:rsidR="005E077F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MNP</w:t>
            </w:r>
          </w:p>
          <w:p w14:paraId="78595469" w14:textId="4E1F5A49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E2FB0C8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vMerge/>
            <w:vAlign w:val="center"/>
            <w:hideMark/>
          </w:tcPr>
          <w:p w14:paraId="16082EAB" w14:textId="77777777" w:rsidR="005E077F" w:rsidRPr="004761F3" w:rsidRDefault="005E077F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B4C6E7" w:themeFill="accent1" w:themeFillTint="66"/>
            <w:textDirection w:val="btLr"/>
            <w:vAlign w:val="center"/>
            <w:hideMark/>
          </w:tcPr>
          <w:p w14:paraId="52F30699" w14:textId="0FDE5B24" w:rsidR="005E077F" w:rsidRPr="004761F3" w:rsidRDefault="005E077F" w:rsidP="007435EE">
            <w:pPr>
              <w:widowControl w:val="0"/>
              <w:ind w:left="113" w:right="113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Mastering number </w:t>
            </w:r>
          </w:p>
        </w:tc>
        <w:tc>
          <w:tcPr>
            <w:tcW w:w="141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9364C4" w14:textId="6B425C7F" w:rsidR="005E077F" w:rsidRDefault="00F72C1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Theme </w:t>
            </w:r>
          </w:p>
          <w:p w14:paraId="6934C2D1" w14:textId="7BB51F11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  <w:p w14:paraId="2BE47D73" w14:textId="542C43D7" w:rsidR="005E077F" w:rsidRPr="004761F3" w:rsidRDefault="005E077F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2087" w:type="dxa"/>
            <w:gridSpan w:val="4"/>
            <w:tcBorders>
              <w:top w:val="single" w:sz="6" w:space="0" w:color="auto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FF99FF"/>
          </w:tcPr>
          <w:p w14:paraId="6D6F22C6" w14:textId="6F9CB39F" w:rsidR="005E077F" w:rsidRPr="004761F3" w:rsidRDefault="005C4FD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RE</w:t>
            </w:r>
          </w:p>
        </w:tc>
        <w:tc>
          <w:tcPr>
            <w:tcW w:w="606" w:type="dxa"/>
            <w:vMerge/>
            <w:vAlign w:val="center"/>
            <w:hideMark/>
          </w:tcPr>
          <w:p w14:paraId="659A6B7A" w14:textId="5B83E182" w:rsidR="005E077F" w:rsidRPr="00AE4FAA" w:rsidRDefault="005E077F" w:rsidP="007435EE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023F72" w:rsidRPr="00AE4FAA" w14:paraId="047E9FBA" w14:textId="77777777" w:rsidTr="17A277BB">
        <w:trPr>
          <w:trHeight w:val="668"/>
        </w:trPr>
        <w:tc>
          <w:tcPr>
            <w:tcW w:w="1761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6BBF65" w14:textId="77777777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 xml:space="preserve">Wednesday </w:t>
            </w:r>
          </w:p>
        </w:tc>
        <w:tc>
          <w:tcPr>
            <w:tcW w:w="597" w:type="dxa"/>
            <w:vMerge/>
            <w:vAlign w:val="center"/>
            <w:hideMark/>
          </w:tcPr>
          <w:p w14:paraId="6A9A4228" w14:textId="77777777" w:rsidR="00023F72" w:rsidRPr="004761F3" w:rsidRDefault="00023F72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F10413" w14:textId="4E312016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Phonics </w:t>
            </w:r>
          </w:p>
        </w:tc>
        <w:tc>
          <w:tcPr>
            <w:tcW w:w="822" w:type="dxa"/>
            <w:tcBorders>
              <w:top w:val="single" w:sz="4" w:space="0" w:color="00B050"/>
              <w:left w:val="single" w:sz="4" w:space="0" w:color="auto"/>
              <w:bottom w:val="single" w:sz="6" w:space="0" w:color="auto"/>
              <w:right w:val="single" w:sz="4" w:space="0" w:color="00B050"/>
            </w:tcBorders>
            <w:shd w:val="clear" w:color="auto" w:fill="FFCCFF"/>
            <w:vAlign w:val="center"/>
          </w:tcPr>
          <w:p w14:paraId="2C79DBB0" w14:textId="27C8AB58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C/W</w:t>
            </w:r>
          </w:p>
        </w:tc>
        <w:tc>
          <w:tcPr>
            <w:tcW w:w="2418" w:type="dxa"/>
            <w:gridSpan w:val="4"/>
            <w:tcBorders>
              <w:top w:val="single" w:sz="4" w:space="0" w:color="00B050"/>
              <w:left w:val="single" w:sz="4" w:space="0" w:color="00B050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6D185" w14:textId="715E0A91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English </w:t>
            </w:r>
          </w:p>
        </w:tc>
        <w:tc>
          <w:tcPr>
            <w:tcW w:w="541" w:type="dxa"/>
            <w:vMerge/>
          </w:tcPr>
          <w:p w14:paraId="2A2B9ED7" w14:textId="77777777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14:paraId="161089C6" w14:textId="591588BD" w:rsidR="00023F72" w:rsidRPr="004761F3" w:rsidRDefault="00023F72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D0FD72" w14:textId="77777777" w:rsidR="002C30C6" w:rsidRDefault="002C30C6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Maths </w:t>
            </w:r>
          </w:p>
          <w:p w14:paraId="6097AFB7" w14:textId="77777777" w:rsidR="002C30C6" w:rsidRDefault="002C30C6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MNP</w:t>
            </w:r>
          </w:p>
          <w:p w14:paraId="13823C16" w14:textId="363CED40" w:rsidR="00023F72" w:rsidRPr="004761F3" w:rsidRDefault="002C30C6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E2FB0C8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  <w:r w:rsidR="00023F72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vMerge/>
            <w:vAlign w:val="center"/>
            <w:hideMark/>
          </w:tcPr>
          <w:p w14:paraId="0647D297" w14:textId="77777777" w:rsidR="00023F72" w:rsidRPr="004761F3" w:rsidRDefault="00023F72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0C669FFC" w14:textId="77777777" w:rsidR="00023F72" w:rsidRPr="004761F3" w:rsidRDefault="00023F72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single" w:sz="4" w:space="0" w:color="00B050"/>
              <w:left w:val="single" w:sz="4" w:space="0" w:color="00B050"/>
              <w:right w:val="single" w:sz="8" w:space="0" w:color="auto"/>
            </w:tcBorders>
            <w:shd w:val="clear" w:color="auto" w:fill="FF99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265624" w14:textId="77777777" w:rsidR="00023F72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RE</w:t>
            </w:r>
          </w:p>
          <w:p w14:paraId="33D1D2FB" w14:textId="1DDE933A" w:rsidR="00023F72" w:rsidRPr="004761F3" w:rsidRDefault="00023F72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right w:val="single" w:sz="6" w:space="0" w:color="auto"/>
            </w:tcBorders>
            <w:shd w:val="clear" w:color="auto" w:fill="92D050"/>
          </w:tcPr>
          <w:p w14:paraId="167FBC4F" w14:textId="7FAADDD6" w:rsidR="00023F72" w:rsidRPr="004761F3" w:rsidRDefault="00F72C1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Theme </w:t>
            </w:r>
          </w:p>
        </w:tc>
        <w:tc>
          <w:tcPr>
            <w:tcW w:w="606" w:type="dxa"/>
            <w:vMerge/>
            <w:vAlign w:val="center"/>
            <w:hideMark/>
          </w:tcPr>
          <w:p w14:paraId="19C3B836" w14:textId="0C6EECD1" w:rsidR="00023F72" w:rsidRPr="00AE4FAA" w:rsidRDefault="00023F72" w:rsidP="007435EE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874DBC" w:rsidRPr="00AE4FAA" w14:paraId="681CDE7E" w14:textId="77777777" w:rsidTr="17A277BB">
        <w:trPr>
          <w:trHeight w:val="917"/>
        </w:trPr>
        <w:tc>
          <w:tcPr>
            <w:tcW w:w="176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43CCE" w14:textId="77777777" w:rsidR="00874DBC" w:rsidRPr="004761F3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597" w:type="dxa"/>
            <w:vMerge/>
            <w:vAlign w:val="center"/>
          </w:tcPr>
          <w:p w14:paraId="682D680D" w14:textId="77777777" w:rsidR="00874DBC" w:rsidRPr="004761F3" w:rsidRDefault="00874DBC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4" w:space="0" w:color="00B050"/>
              <w:right w:val="single" w:sz="4" w:space="0" w:color="auto"/>
            </w:tcBorders>
            <w:shd w:val="clear" w:color="auto" w:fill="FF99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FDA3EC" w14:textId="68FE671F" w:rsidR="00874DBC" w:rsidRDefault="00395F04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Mass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96F4D85" w14:textId="76E9D24F" w:rsidR="00874DBC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English  </w:t>
            </w:r>
          </w:p>
        </w:tc>
        <w:tc>
          <w:tcPr>
            <w:tcW w:w="541" w:type="dxa"/>
            <w:vMerge/>
          </w:tcPr>
          <w:p w14:paraId="3DFDDBFB" w14:textId="77777777" w:rsidR="00874DBC" w:rsidRPr="004761F3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15" w:type="dxa"/>
            <w:vMerge/>
            <w:vAlign w:val="center"/>
          </w:tcPr>
          <w:p w14:paraId="4EECFEFB" w14:textId="77777777" w:rsidR="00874DBC" w:rsidRPr="004761F3" w:rsidRDefault="00874DBC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4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FEB201" w14:textId="77777777" w:rsidR="00874DBC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</w:tcPr>
          <w:p w14:paraId="69FFD3DC" w14:textId="77777777" w:rsidR="00874DBC" w:rsidRPr="004761F3" w:rsidRDefault="00874DBC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</w:tcPr>
          <w:p w14:paraId="166F96BC" w14:textId="77777777" w:rsidR="00874DBC" w:rsidRPr="004761F3" w:rsidRDefault="00874DBC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F66EC8" w14:textId="77777777" w:rsidR="00874DBC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</w:tcPr>
          <w:p w14:paraId="7604C93E" w14:textId="77777777" w:rsidR="00874DBC" w:rsidRDefault="00874DBC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606" w:type="dxa"/>
            <w:vMerge/>
            <w:vAlign w:val="center"/>
          </w:tcPr>
          <w:p w14:paraId="30A94084" w14:textId="77777777" w:rsidR="00874DBC" w:rsidRPr="00AE4FAA" w:rsidRDefault="00874DBC" w:rsidP="007435EE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021116" w:rsidRPr="00AE4FAA" w14:paraId="11434B35" w14:textId="77777777" w:rsidTr="008D396D">
        <w:trPr>
          <w:trHeight w:val="993"/>
        </w:trPr>
        <w:tc>
          <w:tcPr>
            <w:tcW w:w="17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53C2A4" w14:textId="77777777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Thursday</w:t>
            </w:r>
          </w:p>
        </w:tc>
        <w:tc>
          <w:tcPr>
            <w:tcW w:w="597" w:type="dxa"/>
            <w:vMerge/>
            <w:vAlign w:val="center"/>
            <w:hideMark/>
          </w:tcPr>
          <w:p w14:paraId="475ECF71" w14:textId="77777777" w:rsidR="00021116" w:rsidRPr="004761F3" w:rsidRDefault="00021116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E9E20" w14:textId="5478F945" w:rsidR="00021116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Phonics </w:t>
            </w:r>
          </w:p>
          <w:p w14:paraId="75BE13F9" w14:textId="190E7640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C67CB1"/>
          </w:tcPr>
          <w:p w14:paraId="470D692D" w14:textId="43EFB125" w:rsidR="00021116" w:rsidRPr="004761F3" w:rsidRDefault="008D396D" w:rsidP="00ED575C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Wellbeing</w:t>
            </w:r>
          </w:p>
        </w:tc>
        <w:tc>
          <w:tcPr>
            <w:tcW w:w="200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FFF2CC" w:themeFill="accent4" w:themeFillTint="33"/>
          </w:tcPr>
          <w:p w14:paraId="4F96C83A" w14:textId="39898EDE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English </w:t>
            </w:r>
          </w:p>
          <w:p w14:paraId="0DD382E1" w14:textId="77777777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541" w:type="dxa"/>
            <w:vMerge/>
            <w:vAlign w:val="center"/>
          </w:tcPr>
          <w:p w14:paraId="3B8E10DC" w14:textId="094A98C5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14:paraId="18112502" w14:textId="7B530905" w:rsidR="00021116" w:rsidRPr="004761F3" w:rsidRDefault="00021116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4BF2D" w14:textId="77777777" w:rsidR="00021116" w:rsidRDefault="00021116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Maths </w:t>
            </w:r>
          </w:p>
          <w:p w14:paraId="5306E023" w14:textId="77777777" w:rsidR="00021116" w:rsidRDefault="00021116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MNP</w:t>
            </w:r>
          </w:p>
          <w:p w14:paraId="64C56BCE" w14:textId="5A668E0F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04C5B2E1" w14:textId="77777777" w:rsidR="00021116" w:rsidRPr="004761F3" w:rsidRDefault="00021116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2F6C0A93" w14:textId="77777777" w:rsidR="00021116" w:rsidRPr="004761F3" w:rsidRDefault="00021116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00B050"/>
              <w:left w:val="single" w:sz="6" w:space="0" w:color="auto"/>
              <w:bottom w:val="single" w:sz="4" w:space="0" w:color="00B050"/>
              <w:right w:val="single" w:sz="6" w:space="0" w:color="auto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723728" w14:textId="63B1A20A" w:rsidR="00021116" w:rsidRPr="004761F3" w:rsidRDefault="00F72C1C" w:rsidP="005C4FD2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 xml:space="preserve">Science </w:t>
            </w:r>
          </w:p>
          <w:p w14:paraId="1F0601EB" w14:textId="27596836" w:rsidR="00021116" w:rsidRPr="004761F3" w:rsidRDefault="00021116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6FDD20E1" w14:textId="7661BFBF" w:rsidR="00021116" w:rsidRPr="00AE4FAA" w:rsidRDefault="00021116" w:rsidP="007435EE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475A3" w:rsidRPr="00AE4FAA" w14:paraId="1D9E397C" w14:textId="77777777" w:rsidTr="17A277BB">
        <w:trPr>
          <w:trHeight w:val="936"/>
        </w:trPr>
        <w:tc>
          <w:tcPr>
            <w:tcW w:w="17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8E048" w14:textId="77777777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Friday</w:t>
            </w:r>
          </w:p>
        </w:tc>
        <w:tc>
          <w:tcPr>
            <w:tcW w:w="597" w:type="dxa"/>
            <w:vMerge/>
            <w:vAlign w:val="center"/>
            <w:hideMark/>
          </w:tcPr>
          <w:p w14:paraId="32B1148E" w14:textId="77777777" w:rsidR="00F475A3" w:rsidRPr="004761F3" w:rsidRDefault="00F475A3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6E62BA" w14:textId="77777777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 xml:space="preserve">Celebration </w:t>
            </w:r>
          </w:p>
        </w:tc>
        <w:tc>
          <w:tcPr>
            <w:tcW w:w="1249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E5CEC" w14:textId="77777777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4761F3">
              <w:rPr>
                <w:rFonts w:ascii="Sassoon Infant Std" w:hAnsi="Sassoon Infant Std"/>
                <w:sz w:val="22"/>
                <w:szCs w:val="22"/>
              </w:rPr>
              <w:t>Phonics</w:t>
            </w:r>
          </w:p>
        </w:tc>
        <w:tc>
          <w:tcPr>
            <w:tcW w:w="19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FC465" w14:textId="5E71E231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Mental maths</w:t>
            </w:r>
          </w:p>
        </w:tc>
        <w:tc>
          <w:tcPr>
            <w:tcW w:w="541" w:type="dxa"/>
            <w:vMerge/>
          </w:tcPr>
          <w:p w14:paraId="676DD907" w14:textId="77777777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14:paraId="5BAE1781" w14:textId="64BAA58C" w:rsidR="00F475A3" w:rsidRPr="004761F3" w:rsidRDefault="00F475A3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C88E46" w14:textId="2C73C99D" w:rsidR="00F475A3" w:rsidRPr="004761F3" w:rsidRDefault="00F475A3" w:rsidP="002C30C6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Shared reading</w:t>
            </w:r>
          </w:p>
        </w:tc>
        <w:tc>
          <w:tcPr>
            <w:tcW w:w="705" w:type="dxa"/>
            <w:vMerge/>
            <w:vAlign w:val="center"/>
            <w:hideMark/>
          </w:tcPr>
          <w:p w14:paraId="6906E82C" w14:textId="77777777" w:rsidR="00F475A3" w:rsidRPr="004761F3" w:rsidRDefault="00F475A3" w:rsidP="007435EE">
            <w:pPr>
              <w:spacing w:after="0" w:line="240" w:lineRule="auto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4" w:space="0" w:color="00B050"/>
              <w:bottom w:val="single" w:sz="4" w:space="0" w:color="00B050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1736C1" w14:textId="77777777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  <w:r>
              <w:rPr>
                <w:rFonts w:ascii="Sassoon Infant Std" w:hAnsi="Sassoon Infant Std"/>
                <w:sz w:val="22"/>
                <w:szCs w:val="22"/>
              </w:rPr>
              <w:t>PE</w:t>
            </w:r>
          </w:p>
          <w:p w14:paraId="28D991F1" w14:textId="412C6E63" w:rsidR="00F475A3" w:rsidRPr="004761F3" w:rsidRDefault="00F475A3" w:rsidP="007435EE">
            <w:pPr>
              <w:widowControl w:val="0"/>
              <w:jc w:val="center"/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DC0843F" w14:textId="77777777" w:rsidR="00F475A3" w:rsidRPr="00AE4FAA" w:rsidRDefault="00F475A3" w:rsidP="007435EE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14:paraId="01ED1DE3" w14:textId="7A5A882E" w:rsidR="00F3536A" w:rsidRPr="00E166E4" w:rsidRDefault="008D396D" w:rsidP="00E166E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DAF2B6" wp14:editId="7E5768C0">
                <wp:simplePos x="0" y="0"/>
                <wp:positionH relativeFrom="column">
                  <wp:posOffset>482600</wp:posOffset>
                </wp:positionH>
                <wp:positionV relativeFrom="paragraph">
                  <wp:posOffset>1780540</wp:posOffset>
                </wp:positionV>
                <wp:extent cx="9729470" cy="360553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2947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4877" id="Rectangle 1" o:spid="_x0000_s1026" style="position:absolute;margin-left:38pt;margin-top:140.2pt;width:766.1pt;height:28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" filled="f" stroked="f">
                <o:lock v:ext="edit" shapetype="t"/>
                <v:textbox inset="0,0,0,0"/>
              </v:rect>
            </w:pict>
          </mc:Fallback>
        </mc:AlternateContent>
      </w:r>
      <w:r w:rsidR="00023BE0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Year 1 </w:t>
      </w:r>
      <w:r w:rsidR="006C5EA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spring </w:t>
      </w:r>
    </w:p>
    <w:p w14:paraId="1D0544F4" w14:textId="6E331076" w:rsidR="00F3536A" w:rsidRDefault="00F3536A" w:rsidP="00D063DF">
      <w:pPr>
        <w:jc w:val="center"/>
      </w:pPr>
    </w:p>
    <w:p w14:paraId="43C7A89E" w14:textId="77777777" w:rsidR="00F3536A" w:rsidRDefault="00F3536A" w:rsidP="00D063DF">
      <w:pPr>
        <w:jc w:val="center"/>
      </w:pPr>
    </w:p>
    <w:p w14:paraId="5B2CDD73" w14:textId="77777777" w:rsidR="00F3536A" w:rsidRDefault="00F3536A" w:rsidP="00D063DF">
      <w:pPr>
        <w:jc w:val="center"/>
      </w:pPr>
    </w:p>
    <w:p w14:paraId="07A641A4" w14:textId="77777777" w:rsidR="00F3536A" w:rsidRDefault="00F3536A" w:rsidP="00D063DF">
      <w:pPr>
        <w:jc w:val="center"/>
      </w:pPr>
    </w:p>
    <w:p w14:paraId="3C1A5C3F" w14:textId="77777777" w:rsidR="00F3536A" w:rsidRDefault="00F3536A" w:rsidP="00D063DF">
      <w:pPr>
        <w:jc w:val="center"/>
      </w:pPr>
    </w:p>
    <w:p w14:paraId="08DF31A6" w14:textId="77777777" w:rsidR="00F3536A" w:rsidRDefault="00F3536A" w:rsidP="00D063DF">
      <w:pPr>
        <w:jc w:val="center"/>
      </w:pPr>
    </w:p>
    <w:p w14:paraId="5689C74C" w14:textId="77777777" w:rsidR="00F3536A" w:rsidRDefault="00F3536A" w:rsidP="00D063DF">
      <w:pPr>
        <w:jc w:val="center"/>
      </w:pPr>
    </w:p>
    <w:p w14:paraId="2F62F1D4" w14:textId="77777777" w:rsidR="00F3536A" w:rsidRDefault="00F3536A" w:rsidP="00D063DF">
      <w:pPr>
        <w:jc w:val="center"/>
      </w:pPr>
    </w:p>
    <w:p w14:paraId="380B6508" w14:textId="7EAF8A8B" w:rsidR="00F3536A" w:rsidRPr="00D063DF" w:rsidRDefault="00F3536A" w:rsidP="00D063DF">
      <w:pPr>
        <w:jc w:val="center"/>
      </w:pPr>
      <w:r>
        <w:t xml:space="preserve">                    </w:t>
      </w:r>
    </w:p>
    <w:sectPr w:rsidR="00F3536A" w:rsidRPr="00D063DF" w:rsidSect="001D1A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8"/>
    <w:rsid w:val="00003230"/>
    <w:rsid w:val="00011353"/>
    <w:rsid w:val="00021116"/>
    <w:rsid w:val="00023BE0"/>
    <w:rsid w:val="00023F72"/>
    <w:rsid w:val="00033C44"/>
    <w:rsid w:val="00033D80"/>
    <w:rsid w:val="00047DD1"/>
    <w:rsid w:val="00092C15"/>
    <w:rsid w:val="00094D4A"/>
    <w:rsid w:val="000C303E"/>
    <w:rsid w:val="000C770F"/>
    <w:rsid w:val="000E1C5A"/>
    <w:rsid w:val="000E344D"/>
    <w:rsid w:val="000E724C"/>
    <w:rsid w:val="00141DDA"/>
    <w:rsid w:val="001601F7"/>
    <w:rsid w:val="001D1A28"/>
    <w:rsid w:val="001E4BC9"/>
    <w:rsid w:val="00213F4B"/>
    <w:rsid w:val="00217B2D"/>
    <w:rsid w:val="00245042"/>
    <w:rsid w:val="002457A8"/>
    <w:rsid w:val="00256F23"/>
    <w:rsid w:val="002754B8"/>
    <w:rsid w:val="00277BD5"/>
    <w:rsid w:val="002814E4"/>
    <w:rsid w:val="0028514F"/>
    <w:rsid w:val="00286176"/>
    <w:rsid w:val="00294275"/>
    <w:rsid w:val="00295311"/>
    <w:rsid w:val="002C30C6"/>
    <w:rsid w:val="002E30FB"/>
    <w:rsid w:val="00314079"/>
    <w:rsid w:val="003268DB"/>
    <w:rsid w:val="0034406F"/>
    <w:rsid w:val="00347AA4"/>
    <w:rsid w:val="00350CBA"/>
    <w:rsid w:val="003522E8"/>
    <w:rsid w:val="00356C88"/>
    <w:rsid w:val="00395DB8"/>
    <w:rsid w:val="00395F04"/>
    <w:rsid w:val="003B1978"/>
    <w:rsid w:val="00424B2A"/>
    <w:rsid w:val="004404B0"/>
    <w:rsid w:val="00441AEE"/>
    <w:rsid w:val="0044221D"/>
    <w:rsid w:val="0047488C"/>
    <w:rsid w:val="00474996"/>
    <w:rsid w:val="004761F3"/>
    <w:rsid w:val="004836DF"/>
    <w:rsid w:val="0049500F"/>
    <w:rsid w:val="004A2533"/>
    <w:rsid w:val="004A4EEB"/>
    <w:rsid w:val="004C048C"/>
    <w:rsid w:val="004D17F5"/>
    <w:rsid w:val="004D6DE2"/>
    <w:rsid w:val="004D6E23"/>
    <w:rsid w:val="004F500E"/>
    <w:rsid w:val="0050685A"/>
    <w:rsid w:val="0055719A"/>
    <w:rsid w:val="0056656A"/>
    <w:rsid w:val="005B593D"/>
    <w:rsid w:val="005C4FD2"/>
    <w:rsid w:val="005C5D77"/>
    <w:rsid w:val="005E077F"/>
    <w:rsid w:val="006146E2"/>
    <w:rsid w:val="00627DE8"/>
    <w:rsid w:val="00645792"/>
    <w:rsid w:val="00645A9F"/>
    <w:rsid w:val="00655939"/>
    <w:rsid w:val="00661276"/>
    <w:rsid w:val="00682ED2"/>
    <w:rsid w:val="006874BF"/>
    <w:rsid w:val="006B004C"/>
    <w:rsid w:val="006B4E6D"/>
    <w:rsid w:val="006B7F47"/>
    <w:rsid w:val="006C5EA1"/>
    <w:rsid w:val="006D0365"/>
    <w:rsid w:val="006D65BF"/>
    <w:rsid w:val="006F05AF"/>
    <w:rsid w:val="00725DCE"/>
    <w:rsid w:val="00732F1E"/>
    <w:rsid w:val="00733D20"/>
    <w:rsid w:val="007435EE"/>
    <w:rsid w:val="00771B5B"/>
    <w:rsid w:val="007C7B0F"/>
    <w:rsid w:val="007D3E66"/>
    <w:rsid w:val="007D5D5F"/>
    <w:rsid w:val="007F406A"/>
    <w:rsid w:val="00830A5E"/>
    <w:rsid w:val="00830BC0"/>
    <w:rsid w:val="00830F5D"/>
    <w:rsid w:val="008417E8"/>
    <w:rsid w:val="00851DC3"/>
    <w:rsid w:val="00854065"/>
    <w:rsid w:val="00857522"/>
    <w:rsid w:val="00874C54"/>
    <w:rsid w:val="00874DBC"/>
    <w:rsid w:val="008822C7"/>
    <w:rsid w:val="008902C1"/>
    <w:rsid w:val="008D396D"/>
    <w:rsid w:val="008E026B"/>
    <w:rsid w:val="008E0461"/>
    <w:rsid w:val="00930384"/>
    <w:rsid w:val="00964729"/>
    <w:rsid w:val="0098318F"/>
    <w:rsid w:val="00985D27"/>
    <w:rsid w:val="009942B6"/>
    <w:rsid w:val="009A063C"/>
    <w:rsid w:val="009A12EB"/>
    <w:rsid w:val="009A3F59"/>
    <w:rsid w:val="009B1724"/>
    <w:rsid w:val="009E3902"/>
    <w:rsid w:val="00A7133E"/>
    <w:rsid w:val="00A80959"/>
    <w:rsid w:val="00A8469E"/>
    <w:rsid w:val="00A90E28"/>
    <w:rsid w:val="00A95EAD"/>
    <w:rsid w:val="00AA05E2"/>
    <w:rsid w:val="00AA560B"/>
    <w:rsid w:val="00AC57B0"/>
    <w:rsid w:val="00AE4FAA"/>
    <w:rsid w:val="00AE7F94"/>
    <w:rsid w:val="00B0442E"/>
    <w:rsid w:val="00B13B10"/>
    <w:rsid w:val="00B22379"/>
    <w:rsid w:val="00B3066D"/>
    <w:rsid w:val="00B42D2B"/>
    <w:rsid w:val="00B63D20"/>
    <w:rsid w:val="00B8567D"/>
    <w:rsid w:val="00BA23AD"/>
    <w:rsid w:val="00BA374C"/>
    <w:rsid w:val="00BB5A0C"/>
    <w:rsid w:val="00BB767F"/>
    <w:rsid w:val="00BC0BF3"/>
    <w:rsid w:val="00BC2E05"/>
    <w:rsid w:val="00BC72F4"/>
    <w:rsid w:val="00BD1EE9"/>
    <w:rsid w:val="00C22B67"/>
    <w:rsid w:val="00C323CE"/>
    <w:rsid w:val="00C46378"/>
    <w:rsid w:val="00C53ACF"/>
    <w:rsid w:val="00C62301"/>
    <w:rsid w:val="00C86333"/>
    <w:rsid w:val="00C9661A"/>
    <w:rsid w:val="00C9707D"/>
    <w:rsid w:val="00CB28D2"/>
    <w:rsid w:val="00CC2C01"/>
    <w:rsid w:val="00CE0DD9"/>
    <w:rsid w:val="00D04FC7"/>
    <w:rsid w:val="00D063DF"/>
    <w:rsid w:val="00D24A08"/>
    <w:rsid w:val="00D27655"/>
    <w:rsid w:val="00D41E17"/>
    <w:rsid w:val="00D56B96"/>
    <w:rsid w:val="00D65DFF"/>
    <w:rsid w:val="00D7039B"/>
    <w:rsid w:val="00D96EFC"/>
    <w:rsid w:val="00DA7C84"/>
    <w:rsid w:val="00DE1B50"/>
    <w:rsid w:val="00DF50B8"/>
    <w:rsid w:val="00E166E4"/>
    <w:rsid w:val="00E17D69"/>
    <w:rsid w:val="00E22552"/>
    <w:rsid w:val="00E60FB2"/>
    <w:rsid w:val="00E6233F"/>
    <w:rsid w:val="00E72725"/>
    <w:rsid w:val="00E9029C"/>
    <w:rsid w:val="00E94B50"/>
    <w:rsid w:val="00E95CA2"/>
    <w:rsid w:val="00EA1483"/>
    <w:rsid w:val="00EA2313"/>
    <w:rsid w:val="00ED077E"/>
    <w:rsid w:val="00ED575C"/>
    <w:rsid w:val="00EF3A5C"/>
    <w:rsid w:val="00F122CD"/>
    <w:rsid w:val="00F13B5C"/>
    <w:rsid w:val="00F236CA"/>
    <w:rsid w:val="00F23E86"/>
    <w:rsid w:val="00F2633C"/>
    <w:rsid w:val="00F3536A"/>
    <w:rsid w:val="00F475A3"/>
    <w:rsid w:val="00F72C1C"/>
    <w:rsid w:val="00FA1617"/>
    <w:rsid w:val="00FE22D1"/>
    <w:rsid w:val="0795CA04"/>
    <w:rsid w:val="0E2FB0C8"/>
    <w:rsid w:val="17A277BB"/>
    <w:rsid w:val="483585C2"/>
    <w:rsid w:val="4BA1ABEA"/>
    <w:rsid w:val="528CA540"/>
    <w:rsid w:val="6BA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101283"/>
  <w15:docId w15:val="{2F5A368A-FD5B-4701-9722-EB922E0E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Holmes</dc:creator>
  <cp:keywords/>
  <dc:description/>
  <cp:lastModifiedBy>Elaine Cakebread</cp:lastModifiedBy>
  <cp:revision>2</cp:revision>
  <cp:lastPrinted>2022-11-24T07:34:00Z</cp:lastPrinted>
  <dcterms:created xsi:type="dcterms:W3CDTF">2023-01-24T17:49:00Z</dcterms:created>
  <dcterms:modified xsi:type="dcterms:W3CDTF">2023-01-24T17:49:00Z</dcterms:modified>
</cp:coreProperties>
</file>